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4E253" w14:textId="77777777" w:rsidR="002827E4" w:rsidRDefault="002827E4" w:rsidP="002827E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827E4">
        <w:rPr>
          <w:rFonts w:ascii="Times New Roman" w:hAnsi="Times New Roman" w:cs="Times New Roman"/>
          <w:sz w:val="24"/>
          <w:szCs w:val="24"/>
        </w:rPr>
        <w:t>Алексеева Ольга Николаевна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58147B4" w14:textId="77777777" w:rsidR="002827E4" w:rsidRDefault="002827E4" w:rsidP="002827E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истории и обществознания </w:t>
      </w:r>
    </w:p>
    <w:p w14:paraId="00000001" w14:textId="289B365D" w:rsidR="00105523" w:rsidRPr="002827E4" w:rsidRDefault="002827E4" w:rsidP="002827E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МАОУ СОШ №17 города Тюмени</w:t>
      </w:r>
    </w:p>
    <w:p w14:paraId="00000002" w14:textId="77777777" w:rsidR="00105523" w:rsidRPr="002827E4" w:rsidRDefault="0010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23D415" w14:textId="77777777" w:rsidR="002827E4" w:rsidRDefault="0028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04E522" w14:textId="77777777" w:rsidR="002827E4" w:rsidRDefault="002827E4" w:rsidP="002827E4">
      <w:pPr>
        <w:spacing w:after="0" w:line="240" w:lineRule="auto"/>
        <w:ind w:left="5040"/>
        <w:jc w:val="both"/>
        <w:rPr>
          <w:rFonts w:ascii="Times New Roman" w:hAnsi="Times New Roman" w:cs="Times New Roman"/>
          <w:sz w:val="24"/>
          <w:szCs w:val="24"/>
        </w:rPr>
      </w:pPr>
      <w:r w:rsidRPr="002827E4">
        <w:rPr>
          <w:rFonts w:ascii="Times New Roman" w:hAnsi="Times New Roman" w:cs="Times New Roman"/>
          <w:sz w:val="24"/>
          <w:szCs w:val="24"/>
        </w:rPr>
        <w:t xml:space="preserve">«Около хорошего человека потрёшься – как медная копейка о серебро – и сам за двугривенный сойдёшь…». </w:t>
      </w:r>
    </w:p>
    <w:p w14:paraId="00000003" w14:textId="568BCB58" w:rsidR="00105523" w:rsidRPr="002827E4" w:rsidRDefault="002827E4" w:rsidP="002827E4">
      <w:pPr>
        <w:spacing w:after="0" w:line="240" w:lineRule="auto"/>
        <w:ind w:left="7200"/>
        <w:jc w:val="both"/>
        <w:rPr>
          <w:rFonts w:ascii="Times New Roman" w:hAnsi="Times New Roman" w:cs="Times New Roman"/>
          <w:sz w:val="24"/>
          <w:szCs w:val="24"/>
        </w:rPr>
      </w:pPr>
      <w:r w:rsidRPr="002827E4">
        <w:rPr>
          <w:rFonts w:ascii="Times New Roman" w:hAnsi="Times New Roman" w:cs="Times New Roman"/>
          <w:sz w:val="24"/>
          <w:szCs w:val="24"/>
        </w:rPr>
        <w:t xml:space="preserve">Максим Горький. </w:t>
      </w:r>
    </w:p>
    <w:p w14:paraId="40F83149" w14:textId="77777777" w:rsidR="002827E4" w:rsidRDefault="0028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817933" w14:textId="22307BCD" w:rsidR="002827E4" w:rsidRDefault="002827E4" w:rsidP="002827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НАСТАВНИЧЕСТВЕ</w:t>
      </w:r>
    </w:p>
    <w:p w14:paraId="390A2A4F" w14:textId="77777777" w:rsidR="002827E4" w:rsidRDefault="002827E4" w:rsidP="002827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04" w14:textId="0C879590" w:rsidR="00105523" w:rsidRPr="002827E4" w:rsidRDefault="0028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27E4">
        <w:rPr>
          <w:rFonts w:ascii="Times New Roman" w:hAnsi="Times New Roman" w:cs="Times New Roman"/>
          <w:sz w:val="24"/>
          <w:szCs w:val="24"/>
        </w:rPr>
        <w:t>Когда-то в далёком 2015 году с эссе по этой теме я победила в конкурсе сочинений «Вселенная Учитель». О чём было то сочинение? Конечно, о наставнике и наставляемом. Тогда я писала о своей выпускнице. Сперва я поддерживала её в профессиональном выборе, гото</w:t>
      </w:r>
      <w:r w:rsidRPr="002827E4">
        <w:rPr>
          <w:rFonts w:ascii="Times New Roman" w:hAnsi="Times New Roman" w:cs="Times New Roman"/>
          <w:sz w:val="24"/>
          <w:szCs w:val="24"/>
        </w:rPr>
        <w:t>вила к ЕГЭ, помогала в работе со школьной газетой, с удовольствием посещала выставку её фотографий… И не заметила, как наставницей стала уже она для меня. И уже она учила меня, когда я осваивала школьный сайт вместо школьной газеты, поддерживала в карьерно</w:t>
      </w:r>
      <w:r w:rsidRPr="002827E4">
        <w:rPr>
          <w:rFonts w:ascii="Times New Roman" w:hAnsi="Times New Roman" w:cs="Times New Roman"/>
          <w:sz w:val="24"/>
          <w:szCs w:val="24"/>
        </w:rPr>
        <w:t xml:space="preserve">м росте и дерзких целях, учила профессионально фотографировать. </w:t>
      </w:r>
    </w:p>
    <w:p w14:paraId="00000005" w14:textId="77777777" w:rsidR="00105523" w:rsidRPr="002827E4" w:rsidRDefault="0028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27E4">
        <w:rPr>
          <w:rFonts w:ascii="Times New Roman" w:hAnsi="Times New Roman" w:cs="Times New Roman"/>
          <w:sz w:val="24"/>
          <w:szCs w:val="24"/>
        </w:rPr>
        <w:t>В том сочинении десятилетней давности я искренне удивлялась, как же так произошла смена ролей наставника и наставляемого. Да и само слово «наставничество» (тем более реверсивное наставничеств</w:t>
      </w:r>
      <w:r w:rsidRPr="002827E4">
        <w:rPr>
          <w:rFonts w:ascii="Times New Roman" w:hAnsi="Times New Roman" w:cs="Times New Roman"/>
          <w:sz w:val="24"/>
          <w:szCs w:val="24"/>
        </w:rPr>
        <w:t xml:space="preserve">о) ещё было далеко не </w:t>
      </w:r>
      <w:proofErr w:type="spellStart"/>
      <w:r w:rsidRPr="002827E4">
        <w:rPr>
          <w:rFonts w:ascii="Times New Roman" w:hAnsi="Times New Roman" w:cs="Times New Roman"/>
          <w:sz w:val="24"/>
          <w:szCs w:val="24"/>
        </w:rPr>
        <w:t>мейнстримом</w:t>
      </w:r>
      <w:proofErr w:type="spellEnd"/>
      <w:r w:rsidRPr="002827E4">
        <w:rPr>
          <w:rFonts w:ascii="Times New Roman" w:hAnsi="Times New Roman" w:cs="Times New Roman"/>
          <w:sz w:val="24"/>
          <w:szCs w:val="24"/>
        </w:rPr>
        <w:t xml:space="preserve">. Именно смесь удивления и радостного открытия сделали то сочинение живым, говорящим, честным. А что теперь? </w:t>
      </w:r>
    </w:p>
    <w:p w14:paraId="00000006" w14:textId="77777777" w:rsidR="00105523" w:rsidRPr="002827E4" w:rsidRDefault="0028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27E4">
        <w:rPr>
          <w:rFonts w:ascii="Times New Roman" w:hAnsi="Times New Roman" w:cs="Times New Roman"/>
          <w:sz w:val="24"/>
          <w:szCs w:val="24"/>
        </w:rPr>
        <w:t>Сегодня я не просто знаю такие умные слова как реверсивное наставничество, а сама применяю различные приёмы и нас</w:t>
      </w:r>
      <w:r w:rsidRPr="002827E4">
        <w:rPr>
          <w:rFonts w:ascii="Times New Roman" w:hAnsi="Times New Roman" w:cs="Times New Roman"/>
          <w:sz w:val="24"/>
          <w:szCs w:val="24"/>
        </w:rPr>
        <w:t xml:space="preserve">тавнические практики, делюсь с коллегами опытом по этой теме. А вот учиться у своих же собственных выпускников не перестала. И меня привлекает не только и не столько обучение работе с информационными технологиями или искусственным интеллектом – вопросами, </w:t>
      </w:r>
      <w:r w:rsidRPr="002827E4">
        <w:rPr>
          <w:rFonts w:ascii="Times New Roman" w:hAnsi="Times New Roman" w:cs="Times New Roman"/>
          <w:sz w:val="24"/>
          <w:szCs w:val="24"/>
        </w:rPr>
        <w:t xml:space="preserve">которые часто приводятся как примеры возможного, в чём молодёжь может быть наставником у опытных педагогов. </w:t>
      </w:r>
    </w:p>
    <w:p w14:paraId="00000007" w14:textId="77777777" w:rsidR="00105523" w:rsidRPr="002827E4" w:rsidRDefault="0028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27E4">
        <w:rPr>
          <w:rFonts w:ascii="Times New Roman" w:hAnsi="Times New Roman" w:cs="Times New Roman"/>
          <w:sz w:val="24"/>
          <w:szCs w:val="24"/>
        </w:rPr>
        <w:t xml:space="preserve">У своих нынешних учеников и выпускников я учусь другому. Гораздо интереснее сам способ мышления </w:t>
      </w:r>
      <w:proofErr w:type="spellStart"/>
      <w:r w:rsidRPr="002827E4">
        <w:rPr>
          <w:rFonts w:ascii="Times New Roman" w:hAnsi="Times New Roman" w:cs="Times New Roman"/>
          <w:sz w:val="24"/>
          <w:szCs w:val="24"/>
        </w:rPr>
        <w:t>зумеров</w:t>
      </w:r>
      <w:proofErr w:type="spellEnd"/>
      <w:r w:rsidRPr="002827E4">
        <w:rPr>
          <w:rFonts w:ascii="Times New Roman" w:hAnsi="Times New Roman" w:cs="Times New Roman"/>
          <w:sz w:val="24"/>
          <w:szCs w:val="24"/>
        </w:rPr>
        <w:t xml:space="preserve"> – открытость в </w:t>
      </w:r>
      <w:proofErr w:type="spellStart"/>
      <w:r w:rsidRPr="002827E4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2827E4">
        <w:rPr>
          <w:rFonts w:ascii="Times New Roman" w:hAnsi="Times New Roman" w:cs="Times New Roman"/>
          <w:sz w:val="24"/>
          <w:szCs w:val="24"/>
        </w:rPr>
        <w:t xml:space="preserve"> как способ </w:t>
      </w:r>
      <w:proofErr w:type="spellStart"/>
      <w:r w:rsidRPr="002827E4">
        <w:rPr>
          <w:rFonts w:ascii="Times New Roman" w:hAnsi="Times New Roman" w:cs="Times New Roman"/>
          <w:sz w:val="24"/>
          <w:szCs w:val="24"/>
        </w:rPr>
        <w:t>проявлен</w:t>
      </w:r>
      <w:r w:rsidRPr="002827E4">
        <w:rPr>
          <w:rFonts w:ascii="Times New Roman" w:hAnsi="Times New Roman" w:cs="Times New Roman"/>
          <w:sz w:val="24"/>
          <w:szCs w:val="24"/>
        </w:rPr>
        <w:t>ности</w:t>
      </w:r>
      <w:proofErr w:type="spellEnd"/>
      <w:r w:rsidRPr="002827E4">
        <w:rPr>
          <w:rFonts w:ascii="Times New Roman" w:hAnsi="Times New Roman" w:cs="Times New Roman"/>
          <w:sz w:val="24"/>
          <w:szCs w:val="24"/>
        </w:rPr>
        <w:t>, разборчивость в выборе (результат ценности своей личности и отказ от долженствования), отсюда же и принятие себя и других в различных особенностях личности, в принципе высокий уровень уважения к личности человека. Во многом второе высшее по психолог</w:t>
      </w:r>
      <w:r w:rsidRPr="002827E4">
        <w:rPr>
          <w:rFonts w:ascii="Times New Roman" w:hAnsi="Times New Roman" w:cs="Times New Roman"/>
          <w:sz w:val="24"/>
          <w:szCs w:val="24"/>
        </w:rPr>
        <w:t>ии, которое я сейчас получаю, связано с ребятами – выпускниками последних пяти-семи лет. Они открыты новому и для них ценны исследования собственной личности. Это у них я научилась смелее и шире смотреть на свою работу – видеть в ней не только учителя, а п</w:t>
      </w:r>
      <w:r w:rsidRPr="002827E4">
        <w:rPr>
          <w:rFonts w:ascii="Times New Roman" w:hAnsi="Times New Roman" w:cs="Times New Roman"/>
          <w:sz w:val="24"/>
          <w:szCs w:val="24"/>
        </w:rPr>
        <w:t xml:space="preserve">сихолога, наставника, </w:t>
      </w:r>
      <w:proofErr w:type="spellStart"/>
      <w:r w:rsidRPr="002827E4">
        <w:rPr>
          <w:rFonts w:ascii="Times New Roman" w:hAnsi="Times New Roman" w:cs="Times New Roman"/>
          <w:sz w:val="24"/>
          <w:szCs w:val="24"/>
        </w:rPr>
        <w:t>коуча</w:t>
      </w:r>
      <w:proofErr w:type="spellEnd"/>
      <w:r w:rsidRPr="002827E4">
        <w:rPr>
          <w:rFonts w:ascii="Times New Roman" w:hAnsi="Times New Roman" w:cs="Times New Roman"/>
          <w:sz w:val="24"/>
          <w:szCs w:val="24"/>
        </w:rPr>
        <w:t xml:space="preserve"> и значит развиваться и в этих направлениях тоже. </w:t>
      </w:r>
    </w:p>
    <w:p w14:paraId="00000008" w14:textId="7CFC5F6B" w:rsidR="00105523" w:rsidRPr="002827E4" w:rsidRDefault="0028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27E4">
        <w:rPr>
          <w:rFonts w:ascii="Times New Roman" w:hAnsi="Times New Roman" w:cs="Times New Roman"/>
          <w:sz w:val="24"/>
          <w:szCs w:val="24"/>
        </w:rPr>
        <w:t>И сегодня я пишу эссе и вновь мысленно благодарю своих наставников – своих учеников. Р</w:t>
      </w:r>
      <w:r>
        <w:rPr>
          <w:rFonts w:ascii="Times New Roman" w:hAnsi="Times New Roman" w:cs="Times New Roman"/>
          <w:sz w:val="24"/>
          <w:szCs w:val="24"/>
        </w:rPr>
        <w:t xml:space="preserve">ядом с ними я остаюсь молодой, </w:t>
      </w:r>
      <w:r w:rsidRPr="002827E4">
        <w:rPr>
          <w:rFonts w:ascii="Times New Roman" w:hAnsi="Times New Roman" w:cs="Times New Roman"/>
          <w:sz w:val="24"/>
          <w:szCs w:val="24"/>
        </w:rPr>
        <w:t>интересующейся собой и миром, развивающейся и стремящейся. Т</w:t>
      </w:r>
      <w:r w:rsidRPr="002827E4">
        <w:rPr>
          <w:rFonts w:ascii="Times New Roman" w:hAnsi="Times New Roman" w:cs="Times New Roman"/>
          <w:sz w:val="24"/>
          <w:szCs w:val="24"/>
        </w:rPr>
        <w:t xml:space="preserve">а выпускница, о которой было прошлое эссе, стала главным врачом сети ветеринарных клиник Тюмени и по-прежнему осталась моим другом. А та, которая натолкнула меня на размышления о зуммерах и новое эссе, </w:t>
      </w:r>
      <w:proofErr w:type="spellStart"/>
      <w:r w:rsidRPr="002827E4">
        <w:rPr>
          <w:rFonts w:ascii="Times New Roman" w:hAnsi="Times New Roman" w:cs="Times New Roman"/>
          <w:sz w:val="24"/>
          <w:szCs w:val="24"/>
        </w:rPr>
        <w:t>сподвигла</w:t>
      </w:r>
      <w:proofErr w:type="spellEnd"/>
      <w:r w:rsidRPr="002827E4">
        <w:rPr>
          <w:rFonts w:ascii="Times New Roman" w:hAnsi="Times New Roman" w:cs="Times New Roman"/>
          <w:sz w:val="24"/>
          <w:szCs w:val="24"/>
        </w:rPr>
        <w:t xml:space="preserve"> меня завести собственный профессиональный бл</w:t>
      </w:r>
      <w:r w:rsidRPr="002827E4">
        <w:rPr>
          <w:rFonts w:ascii="Times New Roman" w:hAnsi="Times New Roman" w:cs="Times New Roman"/>
          <w:sz w:val="24"/>
          <w:szCs w:val="24"/>
        </w:rPr>
        <w:t xml:space="preserve">ог и заниматься наставничеством уже онлайн, быть спикером на больших федеральных форумах и конференциях. </w:t>
      </w:r>
    </w:p>
    <w:p w14:paraId="00000009" w14:textId="77777777" w:rsidR="00105523" w:rsidRPr="002827E4" w:rsidRDefault="0028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27E4">
        <w:rPr>
          <w:rFonts w:ascii="Times New Roman" w:hAnsi="Times New Roman" w:cs="Times New Roman"/>
          <w:sz w:val="24"/>
          <w:szCs w:val="24"/>
        </w:rPr>
        <w:t>Я учу и учусь. За десять лет со времён предыдущего эссе мой настрой в этом не изменился. А вот цитата на ум приходит уже не Максима Горького, а велико</w:t>
      </w:r>
      <w:r w:rsidRPr="002827E4">
        <w:rPr>
          <w:rFonts w:ascii="Times New Roman" w:hAnsi="Times New Roman" w:cs="Times New Roman"/>
          <w:sz w:val="24"/>
          <w:szCs w:val="24"/>
        </w:rPr>
        <w:t xml:space="preserve">й женщины, научившей иначе жить целые поколения. «Быстрее и лучше всего учишься, когда учишь других». Роза Люксембург </w:t>
      </w:r>
    </w:p>
    <w:sectPr w:rsidR="00105523" w:rsidRPr="002827E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89B2FAA-F840-4626-BCB2-BF050F744E17}"/>
    <w:embedBold r:id="rId2" w:fontKey="{0F1C36A2-0F32-49F4-B7EF-6AEF84F6F215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7F0A7651-F085-4B48-961D-23DDC592EFB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DF8CB0D-40E8-4C34-9452-252BBA828C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23"/>
    <w:rsid w:val="00105523"/>
    <w:rsid w:val="0028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ABD0F"/>
  <w15:docId w15:val="{C2BBA7BA-92C1-495F-BB17-AE09ED55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DE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Jyw5sWvWplztWVlIjZZZaW/8Kg==">CgMxLjA4AHIhMUhXWmQwYng5MWtoMEhCbkRvTFo5Vk12bVpfZ3RnbUFi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472</Words>
  <Characters>2692</Characters>
  <Application>Microsoft Office Word</Application>
  <DocSecurity>0</DocSecurity>
  <Lines>22</Lines>
  <Paragraphs>6</Paragraphs>
  <ScaleCrop>false</ScaleCrop>
  <Company>s17tmn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Маленький Оксфорд</dc:creator>
  <cp:lastModifiedBy>Бураменская</cp:lastModifiedBy>
  <cp:revision>2</cp:revision>
  <dcterms:created xsi:type="dcterms:W3CDTF">2025-03-31T18:37:00Z</dcterms:created>
  <dcterms:modified xsi:type="dcterms:W3CDTF">2026-09-12T07:51:00Z</dcterms:modified>
</cp:coreProperties>
</file>